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2401" w:firstLineChars="1000"/>
        <w:rPr>
          <w:sz w:val="24"/>
          <w:szCs w:val="24"/>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 xml:space="preserve">Rapid </w:t>
      </w:r>
      <w:r>
        <w:rPr>
          <w:rFonts w:ascii="Arial" w:hAnsi="Arial" w:cs="Arial"/>
          <w:b/>
          <w:bCs/>
          <w:sz w:val="24"/>
          <w:szCs w:val="24"/>
        </w:rPr>
        <w:t>Methamphetamine (MET)</w:t>
      </w:r>
      <w:r>
        <w:rPr>
          <w:rFonts w:hint="eastAsia" w:ascii="Arial" w:hAnsi="Arial" w:cs="Arial"/>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w:t>
      </w:r>
      <w:r>
        <w:rPr>
          <w:rFonts w:hint="eastAsia" w:ascii="Arial" w:hAnsi="Arial" w:cs="Arial"/>
          <w:b/>
          <w:bCs/>
          <w:sz w:val="24"/>
          <w:szCs w:val="24"/>
          <w:lang w:val="en-US" w:eastAsia="zh-CN"/>
        </w:rPr>
        <w:t>p</w:t>
      </w:r>
      <w:r>
        <w:rPr>
          <w:rFonts w:ascii="Arial" w:hAnsi="Arial" w:eastAsia="Arial" w:cs="Arial"/>
          <w:b/>
          <w:bCs/>
          <w:sz w:val="24"/>
          <w:szCs w:val="24"/>
        </w:rPr>
        <w:t xml:space="preserve"> 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Instruction of use for testing of Methamphetamine (MET).</w:t>
      </w:r>
    </w:p>
    <w:p>
      <w:pPr>
        <w:spacing w:line="222" w:lineRule="auto"/>
        <w:ind w:left="11" w:right="380"/>
        <w:jc w:val="both"/>
        <w:rPr>
          <w:sz w:val="20"/>
          <w:szCs w:val="20"/>
        </w:rPr>
      </w:pPr>
      <w:r>
        <w:rPr>
          <w:rFonts w:ascii="Arial" w:hAnsi="Arial" w:eastAsia="Arial" w:cs="Arial"/>
          <w:i/>
          <w:iCs/>
          <w:sz w:val="15"/>
          <w:szCs w:val="15"/>
        </w:rPr>
        <w:t xml:space="preserve">Rapid </w:t>
      </w:r>
      <w:r>
        <w:rPr>
          <w:rFonts w:ascii="Arial" w:hAnsi="Arial" w:cs="Arial"/>
          <w:i/>
          <w:iCs/>
          <w:sz w:val="15"/>
          <w:szCs w:val="15"/>
        </w:rPr>
        <w:t>Methamphetamine (MET)</w:t>
      </w:r>
      <w:r>
        <w:rPr>
          <w:rFonts w:ascii="Arial" w:hAnsi="Arial" w:eastAsia="Arial" w:cs="Arial"/>
          <w:i/>
          <w:iCs/>
          <w:sz w:val="15"/>
          <w:szCs w:val="15"/>
        </w:rPr>
        <w:t xml:space="preserve"> 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Methamphetamine (MET)</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hint="eastAsia" w:ascii="Arial" w:hAnsi="Arial" w:cs="Arial"/>
          <w:i/>
          <w:iCs/>
          <w:sz w:val="15"/>
          <w:szCs w:val="15"/>
        </w:rPr>
        <w:t>10</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 xml:space="preserve">Rapid </w:t>
      </w:r>
      <w:r>
        <w:rPr>
          <w:rFonts w:ascii="Arial" w:hAnsi="Arial" w:cs="Arial"/>
          <w:i/>
          <w:iCs/>
          <w:sz w:val="15"/>
          <w:szCs w:val="15"/>
        </w:rPr>
        <w:t>Methamphetamine (MET)</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cs="Arial"/>
          <w:i/>
          <w:iCs/>
          <w:sz w:val="15"/>
          <w:szCs w:val="15"/>
        </w:rPr>
        <w:t>Methamphetamine (MET)</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cs="Arial"/>
          <w:i/>
          <w:iCs/>
          <w:sz w:val="15"/>
          <w:szCs w:val="15"/>
        </w:rPr>
        <w:t>10</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156" w:lineRule="exact"/>
        <w:rPr>
          <w:sz w:val="24"/>
          <w:szCs w:val="24"/>
        </w:rPr>
      </w:pPr>
    </w:p>
    <w:p>
      <w:pPr>
        <w:spacing w:line="149" w:lineRule="exact"/>
        <w:rPr>
          <w:rFonts w:ascii="Arial" w:hAnsi="Arial" w:cs="Arial"/>
          <w:sz w:val="15"/>
          <w:szCs w:val="15"/>
        </w:rPr>
      </w:pPr>
      <w:r>
        <w:rPr>
          <w:rFonts w:ascii="Arial" w:hAnsi="Arial" w:cs="Arial"/>
          <w:sz w:val="15"/>
          <w:szCs w:val="15"/>
        </w:rPr>
        <w:t>Methamphetamine is a potent sympathomimetic agent with therapeutic applications. Acute higher doses lead to enhanced stimulation of the central nervous</w:t>
      </w:r>
      <w:r>
        <w:rPr>
          <w:rFonts w:hint="eastAsia" w:ascii="Arial" w:hAnsi="Arial" w:cs="Arial"/>
          <w:sz w:val="15"/>
          <w:szCs w:val="15"/>
        </w:rPr>
        <w:t xml:space="preserve"> </w:t>
      </w:r>
      <w:r>
        <w:rPr>
          <w:rFonts w:ascii="Arial" w:hAnsi="Arial" w:cs="Arial"/>
          <w:sz w:val="15"/>
          <w:szCs w:val="15"/>
        </w:rPr>
        <w:t>system and induce euphoria, alertness, and a sense of increased energy and power. More acute responses produce anxiety, paranoia, psychotic behavior, and</w:t>
      </w:r>
      <w:r>
        <w:rPr>
          <w:rFonts w:hint="eastAsia" w:ascii="Arial" w:hAnsi="Arial" w:cs="Arial"/>
          <w:sz w:val="15"/>
          <w:szCs w:val="15"/>
        </w:rPr>
        <w:t xml:space="preserve"> </w:t>
      </w:r>
      <w:r>
        <w:rPr>
          <w:rFonts w:ascii="Arial" w:hAnsi="Arial" w:cs="Arial"/>
          <w:sz w:val="15"/>
          <w:szCs w:val="15"/>
        </w:rPr>
        <w:t>cardiac dysrhythmias. The pattern of psychosis which may appear at half-life of about 15 hours is excreted in urine as amphetamine and oxidized as</w:t>
      </w:r>
      <w:r>
        <w:rPr>
          <w:rFonts w:hint="eastAsia" w:ascii="Arial" w:hAnsi="Arial" w:cs="Arial"/>
          <w:sz w:val="15"/>
          <w:szCs w:val="15"/>
        </w:rPr>
        <w:t xml:space="preserve"> </w:t>
      </w:r>
      <w:r>
        <w:rPr>
          <w:rFonts w:ascii="Arial" w:hAnsi="Arial" w:cs="Arial"/>
          <w:sz w:val="15"/>
          <w:szCs w:val="15"/>
        </w:rPr>
        <w:t>deaminated and hydroxylated derivatives. However, 40% of methamphetamine is excreted unchanged. Thus the presence of the parent compound in the urine</w:t>
      </w:r>
      <w:r>
        <w:rPr>
          <w:rFonts w:hint="eastAsia" w:ascii="Arial" w:hAnsi="Arial" w:cs="Arial"/>
          <w:sz w:val="15"/>
          <w:szCs w:val="15"/>
        </w:rPr>
        <w:t xml:space="preserve"> </w:t>
      </w:r>
      <w:r>
        <w:rPr>
          <w:rFonts w:ascii="Arial" w:hAnsi="Arial" w:cs="Arial"/>
          <w:sz w:val="15"/>
          <w:szCs w:val="15"/>
        </w:rPr>
        <w:t>indicates methamphetamine use.</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 xml:space="preserve">Rapid </w:t>
      </w:r>
      <w:r>
        <w:rPr>
          <w:rFonts w:ascii="Arial" w:hAnsi="Arial" w:cs="Arial"/>
          <w:sz w:val="15"/>
          <w:szCs w:val="15"/>
        </w:rPr>
        <w:t>Methamphetamine (MET)</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w:t>
      </w:r>
      <w:r>
        <w:rPr>
          <w:rFonts w:hint="eastAsia" w:ascii="Arial" w:hAnsi="Arial" w:cs="Arial"/>
          <w:sz w:val="15"/>
          <w:szCs w:val="15"/>
        </w:rPr>
        <w:t xml:space="preserve"> </w:t>
      </w:r>
      <w:r>
        <w:rPr>
          <w:rFonts w:ascii="Arial" w:hAnsi="Arial" w:cs="Arial"/>
          <w:sz w:val="15"/>
          <w:szCs w:val="15"/>
        </w:rPr>
        <w:t>Methamphetamine (MET)</w:t>
      </w:r>
      <w:r>
        <w:rPr>
          <w:rFonts w:hint="eastAsia" w:ascii="Arial" w:hAnsi="Arial" w:cs="Arial"/>
          <w:sz w:val="15"/>
          <w:szCs w:val="15"/>
        </w:rPr>
        <w:t xml:space="preserve">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200" w:lineRule="exact"/>
        <w:rPr>
          <w:sz w:val="24"/>
          <w:szCs w:val="24"/>
        </w:rPr>
      </w:pPr>
    </w:p>
    <w:p>
      <w:pPr>
        <w:spacing w:line="200" w:lineRule="exact"/>
        <w:rPr>
          <w:sz w:val="24"/>
          <w:szCs w:val="24"/>
        </w:rPr>
      </w:pPr>
    </w:p>
    <w:p>
      <w:pPr>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1" locked="0" layoutInCell="1" allowOverlap="1">
            <wp:simplePos x="0" y="0"/>
            <wp:positionH relativeFrom="column">
              <wp:posOffset>1087120</wp:posOffset>
            </wp:positionH>
            <wp:positionV relativeFrom="paragraph">
              <wp:posOffset>73025</wp:posOffset>
            </wp:positionV>
            <wp:extent cx="2047875" cy="1724025"/>
            <wp:effectExtent l="19050" t="0" r="9525"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47875" cy="1724025"/>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i/>
          <w:iCs/>
          <w:sz w:val="15"/>
          <w:szCs w:val="15"/>
        </w:rPr>
        <w:t>Methamphetamine (MET)</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 xml:space="preserve">The definition of a false negative test is that the initial drug is present but isn’t detected by Rapid </w:t>
      </w:r>
      <w:r>
        <w:rPr>
          <w:rFonts w:ascii="Arial" w:hAnsi="Arial" w:cs="Arial"/>
          <w:i/>
          <w:iCs/>
          <w:sz w:val="15"/>
          <w:szCs w:val="15"/>
        </w:rPr>
        <w:t>Methamphetamine (MET)</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 xml:space="preserve">To test the cross reactivity of the test, Rapid </w:t>
      </w:r>
      <w:r>
        <w:rPr>
          <w:rFonts w:ascii="Arial" w:hAnsi="Arial" w:cs="Arial"/>
          <w:sz w:val="15"/>
          <w:szCs w:val="15"/>
        </w:rPr>
        <w:t>Methamphetamine (MET)</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4480" w:type="dxa"/>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cs="Arial"/>
                <w:sz w:val="15"/>
                <w:szCs w:val="15"/>
              </w:rPr>
              <w:t>Methamphetamine (MET)</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rPr>
                <w:sz w:val="20"/>
                <w:szCs w:val="20"/>
              </w:rPr>
            </w:pPr>
            <w:r>
              <w:rPr>
                <w:rFonts w:ascii="Arial" w:hAnsi="Arial" w:cs="Arial"/>
                <w:sz w:val="15"/>
                <w:szCs w:val="15"/>
              </w:rPr>
              <w:t>Methamphetamine</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cs="Arial"/>
                <w:sz w:val="14"/>
                <w:szCs w:val="14"/>
              </w:rPr>
              <w:t>10</w:t>
            </w:r>
            <w:r>
              <w:rPr>
                <w:rFonts w:ascii="Arial" w:hAnsi="Arial" w:eastAsia="Arial" w:cs="Arial"/>
                <w:sz w:val="14"/>
                <w:szCs w:val="14"/>
              </w:rPr>
              <w:t>00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MET</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Methamphetamine</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4560" w:type="dxa"/>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4580" w:type="dxa"/>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hint="eastAsia" w:ascii="Arial" w:hAnsi="Arial" w:cs="Arial"/>
          <w:sz w:val="15"/>
          <w:szCs w:val="15"/>
        </w:rPr>
        <w:t>MET</w:t>
      </w:r>
      <w:r>
        <w:rPr>
          <w:rFonts w:ascii="Arial" w:hAnsi="Arial" w:eastAsia="Arial" w:cs="Arial"/>
          <w:sz w:val="15"/>
          <w:szCs w:val="15"/>
        </w:rPr>
        <w:t xml:space="preserve"> at 50% below and 50% above cutoff level. Each sample was tested by Rapid </w:t>
      </w:r>
      <w:r>
        <w:rPr>
          <w:rFonts w:ascii="Arial" w:hAnsi="Arial" w:cs="Arial"/>
          <w:sz w:val="15"/>
          <w:szCs w:val="15"/>
        </w:rPr>
        <w:t xml:space="preserve">Methamphetamine (MET) </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The pH of an aliquot negative urine pool is adjusted to a pH range of 3 to 9 in 1 pH unit increments a</w:t>
      </w:r>
      <w:bookmarkStart w:id="1" w:name="_GoBack"/>
      <w:bookmarkEnd w:id="1"/>
      <w:r>
        <w:rPr>
          <w:rFonts w:ascii="Arial" w:hAnsi="Arial" w:eastAsia="Arial" w:cs="Arial"/>
          <w:sz w:val="15"/>
          <w:szCs w:val="15"/>
        </w:rPr>
        <w:t xml:space="preserve">nd spiked with </w:t>
      </w:r>
      <w:r>
        <w:rPr>
          <w:rFonts w:hint="eastAsia" w:ascii="Arial" w:hAnsi="Arial" w:cs="Arial"/>
          <w:sz w:val="15"/>
          <w:szCs w:val="15"/>
        </w:rPr>
        <w:t>MET</w:t>
      </w:r>
      <w:r>
        <w:rPr>
          <w:rFonts w:ascii="Arial" w:hAnsi="Arial" w:eastAsia="Arial" w:cs="Arial"/>
          <w:sz w:val="15"/>
          <w:szCs w:val="15"/>
        </w:rPr>
        <w:t xml:space="preserve"> at 50% below and 50% above cutoff levels. Each sample was tested by Rapid </w:t>
      </w:r>
      <w:r>
        <w:rPr>
          <w:rFonts w:ascii="Arial" w:hAnsi="Arial" w:cs="Arial"/>
          <w:sz w:val="15"/>
          <w:szCs w:val="15"/>
        </w:rPr>
        <w:t>Methamphetamine (MET)</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147" w:lineRule="exact"/>
        <w:rPr>
          <w:sz w:val="20"/>
          <w:szCs w:val="20"/>
        </w:rPr>
      </w:pP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4370" w:type="dxa"/>
        <w:tblInd w:w="30" w:type="dxa"/>
        <w:tblLayout w:type="fixed"/>
        <w:tblCellMar>
          <w:top w:w="0" w:type="dxa"/>
          <w:left w:w="0" w:type="dxa"/>
          <w:bottom w:w="0" w:type="dxa"/>
          <w:right w:w="0" w:type="dxa"/>
        </w:tblCellMar>
      </w:tblPr>
      <w:tblGrid>
        <w:gridCol w:w="720"/>
        <w:gridCol w:w="1540"/>
        <w:gridCol w:w="700"/>
        <w:gridCol w:w="1380"/>
        <w:gridCol w:w="30"/>
      </w:tblGrid>
      <w:tr>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3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3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sz w:val="20"/>
          <w:szCs w:val="20"/>
        </w:rPr>
      </w:pPr>
      <w:r>
        <w:rPr>
          <w:rFonts w:ascii="Arial" w:hAnsi="Arial" w:eastAsia="Arial" w:cs="Arial"/>
          <w:b/>
          <w:bCs/>
          <w:sz w:val="15"/>
          <w:szCs w:val="15"/>
        </w:rPr>
        <w:t xml:space="preserve">P/N: </w:t>
      </w:r>
      <w:r>
        <w:rPr>
          <w:rFonts w:hint="eastAsia" w:ascii="Arial" w:hAnsi="Arial" w:eastAsia="Arial" w:cs="Arial"/>
          <w:b/>
          <w:bCs/>
          <w:sz w:val="15"/>
          <w:szCs w:val="15"/>
        </w:rPr>
        <w:t>230811</w:t>
      </w:r>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eastAsia="宋体" w:cs="Arial"/>
          <w:b/>
          <w:bCs/>
          <w:sz w:val="15"/>
          <w:szCs w:val="15"/>
          <w:lang w:val="en-US" w:eastAsia="zh-CN"/>
        </w:rPr>
        <w:t>08</w:t>
      </w:r>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434E8"/>
    <w:rsid w:val="000E5050"/>
    <w:rsid w:val="00102CD9"/>
    <w:rsid w:val="00183FB6"/>
    <w:rsid w:val="00184975"/>
    <w:rsid w:val="001962C5"/>
    <w:rsid w:val="00197F9B"/>
    <w:rsid w:val="001A64D3"/>
    <w:rsid w:val="001E495E"/>
    <w:rsid w:val="002E2C0F"/>
    <w:rsid w:val="003A4871"/>
    <w:rsid w:val="003B6791"/>
    <w:rsid w:val="00446EEF"/>
    <w:rsid w:val="004775C7"/>
    <w:rsid w:val="004775F8"/>
    <w:rsid w:val="0054193A"/>
    <w:rsid w:val="005E0BB3"/>
    <w:rsid w:val="00631E2C"/>
    <w:rsid w:val="00647F49"/>
    <w:rsid w:val="00677F60"/>
    <w:rsid w:val="00682FF4"/>
    <w:rsid w:val="006872D5"/>
    <w:rsid w:val="00703AA8"/>
    <w:rsid w:val="00756841"/>
    <w:rsid w:val="00775F6A"/>
    <w:rsid w:val="007927B1"/>
    <w:rsid w:val="00885C6C"/>
    <w:rsid w:val="008A23EA"/>
    <w:rsid w:val="008A31C6"/>
    <w:rsid w:val="008E118A"/>
    <w:rsid w:val="008F0AF7"/>
    <w:rsid w:val="008F2C83"/>
    <w:rsid w:val="0093017F"/>
    <w:rsid w:val="009550F8"/>
    <w:rsid w:val="00962AC9"/>
    <w:rsid w:val="009E633D"/>
    <w:rsid w:val="00AA78F7"/>
    <w:rsid w:val="00B16582"/>
    <w:rsid w:val="00B84185"/>
    <w:rsid w:val="00BB7F08"/>
    <w:rsid w:val="00C0780F"/>
    <w:rsid w:val="00C22560"/>
    <w:rsid w:val="00C4242C"/>
    <w:rsid w:val="00C62561"/>
    <w:rsid w:val="00C634C1"/>
    <w:rsid w:val="00C71891"/>
    <w:rsid w:val="00C8391E"/>
    <w:rsid w:val="00C94807"/>
    <w:rsid w:val="00CC67C6"/>
    <w:rsid w:val="00CC7479"/>
    <w:rsid w:val="00CF4402"/>
    <w:rsid w:val="00D84F71"/>
    <w:rsid w:val="00D97E7A"/>
    <w:rsid w:val="00DA459B"/>
    <w:rsid w:val="00DB7797"/>
    <w:rsid w:val="00DB7A70"/>
    <w:rsid w:val="00DF0CD1"/>
    <w:rsid w:val="00E00F6F"/>
    <w:rsid w:val="00E44DE0"/>
    <w:rsid w:val="00E66DE3"/>
    <w:rsid w:val="00ED2412"/>
    <w:rsid w:val="00EF11F6"/>
    <w:rsid w:val="00F60394"/>
    <w:rsid w:val="00F62FAF"/>
    <w:rsid w:val="00F673F3"/>
    <w:rsid w:val="00FA770A"/>
    <w:rsid w:val="00FC3D0A"/>
    <w:rsid w:val="00FF7170"/>
    <w:rsid w:val="447E3FBB"/>
    <w:rsid w:val="4CB9773D"/>
    <w:rsid w:val="71A67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1887</Words>
  <Characters>10762</Characters>
  <Lines>89</Lines>
  <Paragraphs>25</Paragraphs>
  <TotalTime>0</TotalTime>
  <ScaleCrop>false</ScaleCrop>
  <LinksUpToDate>false</LinksUpToDate>
  <CharactersWithSpaces>12624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2021-07-06T09:10:00Z</cp:lastPrinted>
  <dcterms:modified xsi:type="dcterms:W3CDTF">2023-08-17T01:49:35Z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909710BA26304C01835A2CF4D2FCE471_12</vt:lpwstr>
  </property>
</Properties>
</file>